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EF3C05">
        <w:rPr>
          <w:rFonts w:ascii="Tahoma" w:hAnsi="Tahoma" w:cs="Tahoma"/>
        </w:rPr>
        <w:t>21</w:t>
      </w:r>
      <w:r>
        <w:rPr>
          <w:rFonts w:ascii="Tahoma" w:hAnsi="Tahoma" w:cs="Tahoma"/>
        </w:rPr>
        <w:t>.0</w:t>
      </w:r>
      <w:r w:rsidR="00EF3C05">
        <w:rPr>
          <w:rFonts w:ascii="Tahoma" w:hAnsi="Tahoma" w:cs="Tahoma"/>
        </w:rPr>
        <w:t>9</w:t>
      </w:r>
      <w:r w:rsidR="00D230C8">
        <w:rPr>
          <w:rFonts w:ascii="Tahoma" w:hAnsi="Tahoma" w:cs="Tahoma"/>
        </w:rPr>
        <w:t>.201</w:t>
      </w:r>
      <w:r w:rsidR="00A67CF9">
        <w:rPr>
          <w:rFonts w:ascii="Tahoma" w:hAnsi="Tahoma" w:cs="Tahoma"/>
        </w:rPr>
        <w:t>8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A3618F" w:rsidP="00A3618F">
      <w:pPr>
        <w:jc w:val="center"/>
        <w:rPr>
          <w:rFonts w:ascii="Arial Narrow" w:hAnsi="Arial Narrow"/>
        </w:rPr>
      </w:pPr>
      <w:r w:rsidRPr="0065713C">
        <w:rPr>
          <w:rFonts w:ascii="Arial Narrow" w:hAnsi="Arial Narrow"/>
        </w:rPr>
        <w:t>BBS/WP8/</w:t>
      </w:r>
      <w:r w:rsidR="00EF3C05">
        <w:rPr>
          <w:rFonts w:ascii="Arial Narrow" w:hAnsi="Arial Narrow"/>
        </w:rPr>
        <w:t>9</w:t>
      </w:r>
      <w:r w:rsidRPr="0065713C">
        <w:rPr>
          <w:rFonts w:ascii="Arial Narrow" w:hAnsi="Arial Narrow"/>
        </w:rPr>
        <w:t>/201</w:t>
      </w:r>
      <w:r w:rsidR="00EF3C05">
        <w:rPr>
          <w:rFonts w:ascii="Arial Narrow" w:hAnsi="Arial Narrow"/>
        </w:rPr>
        <w:t>8</w:t>
      </w:r>
      <w:r>
        <w:rPr>
          <w:rFonts w:ascii="Arial Narrow" w:hAnsi="Arial Narrow"/>
        </w:rPr>
        <w:t>,</w:t>
      </w:r>
    </w:p>
    <w:p w:rsidR="00EF3C05" w:rsidRPr="00EF3C05" w:rsidRDefault="00EF3C05" w:rsidP="00EF3C05">
      <w:pPr>
        <w:pStyle w:val="Akapitzlist"/>
        <w:spacing w:line="360" w:lineRule="auto"/>
        <w:ind w:left="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F3C05">
        <w:rPr>
          <w:rFonts w:ascii="Arial Narrow" w:hAnsi="Arial Narrow"/>
          <w:sz w:val="24"/>
          <w:szCs w:val="24"/>
        </w:rPr>
        <w:t>Wykonanie i dostawa elementów do budowy linii pilotażowej do szpachlowani</w:t>
      </w:r>
      <w:bookmarkStart w:id="0" w:name="_GoBack"/>
      <w:bookmarkEnd w:id="0"/>
      <w:r w:rsidRPr="00EF3C05">
        <w:rPr>
          <w:rFonts w:ascii="Arial Narrow" w:hAnsi="Arial Narrow"/>
          <w:sz w:val="24"/>
          <w:szCs w:val="24"/>
        </w:rPr>
        <w:t>a ubytków w warstwie wierzchniej drewnianej deski podłogowej</w:t>
      </w:r>
    </w:p>
    <w:p w:rsidR="00703460" w:rsidRDefault="0057343B" w:rsidP="00FE6654">
      <w:pPr>
        <w:tabs>
          <w:tab w:val="left" w:pos="7413"/>
        </w:tabs>
      </w:pPr>
      <w:r>
        <w:t xml:space="preserve">Do realizacji zamówienia wybrano firmę: </w:t>
      </w:r>
    </w:p>
    <w:p w:rsidR="0057343B" w:rsidRPr="00EF3C05" w:rsidRDefault="00EF3C05" w:rsidP="00D230C8">
      <w:pPr>
        <w:tabs>
          <w:tab w:val="left" w:pos="7413"/>
        </w:tabs>
      </w:pPr>
      <w:proofErr w:type="spellStart"/>
      <w:r w:rsidRPr="00EF3C05">
        <w:t>Swedvision</w:t>
      </w:r>
      <w:proofErr w:type="spellEnd"/>
      <w:r w:rsidRPr="00EF3C05">
        <w:t xml:space="preserve">, </w:t>
      </w:r>
      <w:r w:rsidRPr="00EF3C05">
        <w:t xml:space="preserve">das </w:t>
      </w:r>
      <w:proofErr w:type="spellStart"/>
      <w:r w:rsidRPr="00EF3C05">
        <w:t>väg</w:t>
      </w:r>
      <w:proofErr w:type="spellEnd"/>
      <w:r w:rsidRPr="00EF3C05">
        <w:t xml:space="preserve"> 5 SE-44361 </w:t>
      </w:r>
      <w:proofErr w:type="spellStart"/>
      <w:r w:rsidRPr="00EF3C05">
        <w:t>Stenkullen</w:t>
      </w:r>
      <w:proofErr w:type="spellEnd"/>
      <w:r w:rsidRPr="00EF3C05">
        <w:t xml:space="preserve">, </w:t>
      </w:r>
      <w:proofErr w:type="spellStart"/>
      <w:r w:rsidRPr="00EF3C05">
        <w:t>Sverige</w:t>
      </w:r>
      <w:proofErr w:type="spellEnd"/>
    </w:p>
    <w:sectPr w:rsidR="0057343B" w:rsidRPr="00EF3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ED" w:rsidRDefault="00D827ED" w:rsidP="00D230C8">
      <w:pPr>
        <w:spacing w:after="0" w:line="240" w:lineRule="auto"/>
      </w:pPr>
      <w:r>
        <w:separator/>
      </w:r>
    </w:p>
  </w:endnote>
  <w:endnote w:type="continuationSeparator" w:id="0">
    <w:p w:rsidR="00D827ED" w:rsidRDefault="00D827ED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ED" w:rsidRDefault="00D827ED" w:rsidP="00D230C8">
      <w:pPr>
        <w:spacing w:after="0" w:line="240" w:lineRule="auto"/>
      </w:pPr>
      <w:r>
        <w:separator/>
      </w:r>
    </w:p>
  </w:footnote>
  <w:footnote w:type="continuationSeparator" w:id="0">
    <w:p w:rsidR="00D827ED" w:rsidRDefault="00D827ED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1912"/>
    <w:rsid w:val="00062941"/>
    <w:rsid w:val="00092497"/>
    <w:rsid w:val="00167DBA"/>
    <w:rsid w:val="00171A3C"/>
    <w:rsid w:val="004A755C"/>
    <w:rsid w:val="0057343B"/>
    <w:rsid w:val="00703460"/>
    <w:rsid w:val="008D3CD6"/>
    <w:rsid w:val="009673E9"/>
    <w:rsid w:val="00A3618F"/>
    <w:rsid w:val="00A67CF9"/>
    <w:rsid w:val="00A90E07"/>
    <w:rsid w:val="00CC3FE7"/>
    <w:rsid w:val="00D230C8"/>
    <w:rsid w:val="00D827ED"/>
    <w:rsid w:val="00E02A56"/>
    <w:rsid w:val="00EF3C05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8</cp:revision>
  <cp:lastPrinted>2019-02-15T11:13:00Z</cp:lastPrinted>
  <dcterms:created xsi:type="dcterms:W3CDTF">2017-03-23T18:12:00Z</dcterms:created>
  <dcterms:modified xsi:type="dcterms:W3CDTF">2019-02-15T11:13:00Z</dcterms:modified>
</cp:coreProperties>
</file>